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29" w:rsidRDefault="00301329" w:rsidP="00301329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</w:rPr>
        <w:t>Załącznik nr 1</w:t>
      </w:r>
    </w:p>
    <w:p w:rsidR="00301329" w:rsidRDefault="00301329" w:rsidP="00301329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</w:rPr>
        <w:t>do Ogłoszenia w sprawie składania ofert</w:t>
      </w:r>
    </w:p>
    <w:p w:rsidR="00301329" w:rsidRDefault="00301329" w:rsidP="00301329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</w:rPr>
        <w:t>na realizację sukcesywnych usług pogrzebowych dla Gminy Tuszyn.</w:t>
      </w:r>
    </w:p>
    <w:p w:rsidR="00301329" w:rsidRDefault="00301329" w:rsidP="00301329">
      <w:pPr>
        <w:pStyle w:val="Standard"/>
        <w:spacing w:after="0" w:line="240" w:lineRule="auto"/>
        <w:ind w:left="567" w:hanging="283"/>
        <w:jc w:val="right"/>
        <w:rPr>
          <w:rFonts w:cs="Calibri"/>
        </w:rPr>
      </w:pPr>
    </w:p>
    <w:p w:rsidR="00301329" w:rsidRDefault="00301329" w:rsidP="00301329">
      <w:pPr>
        <w:pStyle w:val="Standard"/>
        <w:spacing w:after="0" w:line="240" w:lineRule="auto"/>
        <w:rPr>
          <w:rFonts w:cs="Calibri"/>
        </w:rPr>
      </w:pPr>
    </w:p>
    <w:p w:rsidR="00301329" w:rsidRDefault="00301329" w:rsidP="00301329">
      <w:pPr>
        <w:pStyle w:val="Standard"/>
        <w:spacing w:after="0" w:line="240" w:lineRule="auto"/>
      </w:pPr>
      <w:r>
        <w:rPr>
          <w:rFonts w:cs="Calibri"/>
          <w:b/>
          <w:bCs/>
          <w:color w:val="111111"/>
        </w:rPr>
        <w:t xml:space="preserve">Miejski Ośrodek Pomocy Społecznej </w:t>
      </w:r>
      <w:r>
        <w:rPr>
          <w:rFonts w:cs="Calibri"/>
          <w:b/>
          <w:bCs/>
          <w:color w:val="111111"/>
        </w:rPr>
        <w:br/>
        <w:t xml:space="preserve">                     w Tuszynie</w:t>
      </w:r>
    </w:p>
    <w:p w:rsidR="00301329" w:rsidRDefault="00301329" w:rsidP="00301329">
      <w:pPr>
        <w:pStyle w:val="Standard"/>
        <w:spacing w:after="0" w:line="240" w:lineRule="auto"/>
        <w:jc w:val="both"/>
      </w:pPr>
      <w:r>
        <w:rPr>
          <w:rFonts w:cs="Calibri"/>
          <w:b/>
          <w:bCs/>
          <w:color w:val="111111"/>
        </w:rPr>
        <w:t xml:space="preserve">    Plac Reymonta 1, 95-080 Tuszyn</w:t>
      </w:r>
    </w:p>
    <w:p w:rsidR="00301329" w:rsidRDefault="00301329" w:rsidP="00301329">
      <w:pPr>
        <w:pStyle w:val="Standard"/>
        <w:spacing w:after="0" w:line="240" w:lineRule="auto"/>
        <w:jc w:val="both"/>
      </w:pPr>
      <w:r>
        <w:rPr>
          <w:rFonts w:cs="Calibri"/>
          <w:b/>
          <w:bCs/>
          <w:color w:val="111111"/>
        </w:rPr>
        <w:t>NIP: 771-11-04-507 REGON:004710017</w:t>
      </w:r>
    </w:p>
    <w:p w:rsidR="00301329" w:rsidRDefault="00301329" w:rsidP="00301329">
      <w:pPr>
        <w:pStyle w:val="Standard"/>
        <w:spacing w:after="0" w:line="240" w:lineRule="auto"/>
        <w:jc w:val="both"/>
      </w:pPr>
      <w:r>
        <w:rPr>
          <w:rFonts w:cs="Calibri"/>
          <w:b/>
          <w:bCs/>
          <w:color w:val="111111"/>
        </w:rPr>
        <w:t xml:space="preserve">              Tel. 42 614 34 92</w:t>
      </w:r>
    </w:p>
    <w:p w:rsidR="00301329" w:rsidRDefault="00301329" w:rsidP="00301329">
      <w:pPr>
        <w:pStyle w:val="Standard"/>
        <w:spacing w:after="0" w:line="240" w:lineRule="auto"/>
        <w:jc w:val="both"/>
        <w:rPr>
          <w:rFonts w:cs="Calibri"/>
        </w:rPr>
      </w:pPr>
    </w:p>
    <w:p w:rsidR="00301329" w:rsidRDefault="00301329" w:rsidP="00301329">
      <w:pPr>
        <w:pStyle w:val="Standard"/>
        <w:spacing w:after="0" w:line="240" w:lineRule="auto"/>
        <w:jc w:val="center"/>
        <w:rPr>
          <w:rFonts w:cs="Calibri"/>
        </w:rPr>
      </w:pPr>
    </w:p>
    <w:p w:rsidR="00301329" w:rsidRDefault="00301329" w:rsidP="00301329">
      <w:pPr>
        <w:pStyle w:val="Standard"/>
        <w:spacing w:after="0"/>
        <w:jc w:val="center"/>
      </w:pPr>
      <w:r>
        <w:rPr>
          <w:rFonts w:cs="Calibri"/>
          <w:b/>
          <w:bCs/>
          <w:color w:val="111111"/>
        </w:rPr>
        <w:t>FORMULARZ OFERTY</w:t>
      </w:r>
    </w:p>
    <w:p w:rsidR="00301329" w:rsidRDefault="00301329" w:rsidP="00301329">
      <w:pPr>
        <w:pStyle w:val="Standard"/>
        <w:spacing w:after="0"/>
        <w:jc w:val="center"/>
        <w:rPr>
          <w:rFonts w:cs="Calibri"/>
        </w:rPr>
      </w:pP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b/>
          <w:bCs/>
        </w:rPr>
        <w:t>Dotyczy: zapytania ofertowego na realizację sukcesywnych usług pogrzebowych dla Gminy Tuszyn w okresie od 2.01.2021r. do 21.12.2021r.</w:t>
      </w:r>
    </w:p>
    <w:p w:rsidR="00301329" w:rsidRDefault="00301329" w:rsidP="00301329">
      <w:pPr>
        <w:pStyle w:val="Standard"/>
        <w:spacing w:after="0"/>
        <w:jc w:val="both"/>
        <w:rPr>
          <w:rFonts w:cs="Calibri"/>
        </w:rPr>
      </w:pP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color w:val="111111"/>
        </w:rPr>
        <w:t xml:space="preserve">        W związku z zapytaniem cenowym na realizację sukcesywnych usług pogrzebowych dla Gminy Tuszyn, składam następującą ofertę.</w:t>
      </w:r>
    </w:p>
    <w:p w:rsidR="00301329" w:rsidRDefault="00301329" w:rsidP="00301329">
      <w:pPr>
        <w:pStyle w:val="Standard"/>
        <w:spacing w:after="0"/>
        <w:jc w:val="both"/>
        <w:rPr>
          <w:rFonts w:cs="Calibri"/>
        </w:rPr>
      </w:pPr>
    </w:p>
    <w:p w:rsidR="00301329" w:rsidRDefault="00301329" w:rsidP="00301329">
      <w:pPr>
        <w:pStyle w:val="Standard"/>
        <w:numPr>
          <w:ilvl w:val="0"/>
          <w:numId w:val="1"/>
        </w:numPr>
        <w:tabs>
          <w:tab w:val="left" w:pos="3402"/>
        </w:tabs>
        <w:spacing w:after="0"/>
        <w:ind w:left="567" w:hanging="567"/>
        <w:jc w:val="both"/>
      </w:pPr>
      <w:r>
        <w:rPr>
          <w:rFonts w:cs="Calibri"/>
          <w:b/>
          <w:bCs/>
        </w:rPr>
        <w:t>Nazwa i adres Wykonawcy</w:t>
      </w:r>
    </w:p>
    <w:p w:rsidR="00301329" w:rsidRDefault="00301329" w:rsidP="00301329">
      <w:pPr>
        <w:pStyle w:val="Standard"/>
        <w:spacing w:after="0" w:line="360" w:lineRule="auto"/>
        <w:jc w:val="both"/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:rsidR="00301329" w:rsidRPr="00301329" w:rsidRDefault="00301329" w:rsidP="00301329">
      <w:pPr>
        <w:pStyle w:val="Standard"/>
        <w:spacing w:after="0" w:line="360" w:lineRule="auto"/>
        <w:jc w:val="both"/>
        <w:rPr>
          <w:lang w:val="en-US"/>
        </w:rPr>
      </w:pPr>
      <w:r w:rsidRPr="00301329">
        <w:rPr>
          <w:rFonts w:cs="Calibri"/>
          <w:color w:val="4A4D54"/>
          <w:lang w:val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301329" w:rsidRPr="00BB347E" w:rsidRDefault="00301329" w:rsidP="00301329">
      <w:pPr>
        <w:pStyle w:val="Standard"/>
        <w:spacing w:after="0" w:line="360" w:lineRule="auto"/>
        <w:jc w:val="both"/>
        <w:rPr>
          <w:lang w:val="en-US"/>
        </w:rPr>
      </w:pPr>
      <w:r>
        <w:rPr>
          <w:rFonts w:cs="Calibri"/>
          <w:color w:val="2F333B"/>
          <w:lang w:val="de-DE"/>
        </w:rPr>
        <w:t>N</w:t>
      </w:r>
      <w:r>
        <w:rPr>
          <w:rFonts w:cs="Calibri"/>
          <w:color w:val="4A4D54"/>
          <w:lang w:val="de-DE"/>
        </w:rPr>
        <w:t>I</w:t>
      </w:r>
      <w:r>
        <w:rPr>
          <w:rFonts w:cs="Calibri"/>
          <w:color w:val="2F333B"/>
          <w:lang w:val="de-DE"/>
        </w:rPr>
        <w:t>P</w:t>
      </w:r>
      <w:r>
        <w:rPr>
          <w:rFonts w:cs="Calibri"/>
          <w:color w:val="4A4D54"/>
          <w:lang w:val="de-DE"/>
        </w:rPr>
        <w:t>:</w:t>
      </w:r>
      <w:r>
        <w:rPr>
          <w:rFonts w:cs="Calibri"/>
          <w:color w:val="666970"/>
          <w:lang w:val="de-DE"/>
        </w:rPr>
        <w:t>.</w:t>
      </w:r>
      <w:r>
        <w:rPr>
          <w:rFonts w:cs="Calibri"/>
          <w:color w:val="4A4D54"/>
          <w:lang w:val="de-DE"/>
        </w:rPr>
        <w:t xml:space="preserve">…......................................................., </w:t>
      </w:r>
      <w:r>
        <w:rPr>
          <w:rFonts w:cs="Calibri"/>
          <w:color w:val="2F333B"/>
          <w:lang w:val="de-DE"/>
        </w:rPr>
        <w:t>REGON</w:t>
      </w:r>
      <w:r>
        <w:rPr>
          <w:rFonts w:cs="Calibri"/>
          <w:color w:val="666970"/>
          <w:lang w:val="de-DE"/>
        </w:rPr>
        <w:t>:</w:t>
      </w:r>
      <w:r>
        <w:rPr>
          <w:rFonts w:cs="Calibri"/>
          <w:color w:val="4A4D54"/>
          <w:lang w:val="de-DE"/>
        </w:rPr>
        <w:t xml:space="preserve">.…................................................, </w:t>
      </w:r>
      <w:r>
        <w:rPr>
          <w:rFonts w:cs="Calibri"/>
          <w:color w:val="2F333B"/>
          <w:lang w:val="de-DE"/>
        </w:rPr>
        <w:t>FAX</w:t>
      </w:r>
      <w:r>
        <w:rPr>
          <w:rFonts w:cs="Calibri"/>
          <w:color w:val="666970"/>
          <w:lang w:val="de-DE"/>
        </w:rPr>
        <w:t xml:space="preserve">: </w:t>
      </w:r>
      <w:r>
        <w:rPr>
          <w:rFonts w:cs="Calibri"/>
          <w:color w:val="7D7F86"/>
          <w:lang w:val="de-DE"/>
        </w:rPr>
        <w:t>.</w:t>
      </w:r>
      <w:r>
        <w:rPr>
          <w:rFonts w:cs="Calibri"/>
          <w:color w:val="4A4D54"/>
          <w:lang w:val="de-DE"/>
        </w:rPr>
        <w:t>…..........................................</w:t>
      </w:r>
      <w:r>
        <w:rPr>
          <w:rFonts w:cs="Calibri"/>
          <w:lang w:val="de-DE"/>
        </w:rPr>
        <w:t xml:space="preserve">, </w:t>
      </w:r>
      <w:r>
        <w:rPr>
          <w:rFonts w:cs="Calibri"/>
          <w:color w:val="2F333B"/>
          <w:lang w:val="de-DE"/>
        </w:rPr>
        <w:t>TE</w:t>
      </w:r>
      <w:r>
        <w:rPr>
          <w:rFonts w:cs="Calibri"/>
          <w:color w:val="4A4D54"/>
          <w:lang w:val="de-DE"/>
        </w:rPr>
        <w:t>L</w:t>
      </w:r>
      <w:r>
        <w:rPr>
          <w:rFonts w:cs="Calibri"/>
          <w:color w:val="7D7F86"/>
          <w:lang w:val="de-DE"/>
        </w:rPr>
        <w:t xml:space="preserve">: </w:t>
      </w:r>
      <w:r>
        <w:rPr>
          <w:rFonts w:cs="Calibri"/>
          <w:color w:val="4A4D54"/>
          <w:lang w:val="de-DE"/>
        </w:rPr>
        <w:t xml:space="preserve">.…................................................................., </w:t>
      </w:r>
      <w:proofErr w:type="spellStart"/>
      <w:r>
        <w:rPr>
          <w:rFonts w:cs="Calibri"/>
          <w:color w:val="4A4D54"/>
          <w:lang w:val="de-DE"/>
        </w:rPr>
        <w:t>adres</w:t>
      </w:r>
      <w:proofErr w:type="spellEnd"/>
      <w:r>
        <w:rPr>
          <w:rFonts w:cs="Calibri"/>
          <w:color w:val="4A4D54"/>
          <w:lang w:val="de-DE"/>
        </w:rPr>
        <w:t xml:space="preserve"> </w:t>
      </w:r>
      <w:proofErr w:type="spellStart"/>
      <w:r>
        <w:rPr>
          <w:rFonts w:cs="Calibri"/>
          <w:color w:val="4A4D54"/>
          <w:lang w:val="de-DE"/>
        </w:rPr>
        <w:t>e-mail</w:t>
      </w:r>
      <w:proofErr w:type="spellEnd"/>
      <w:r>
        <w:rPr>
          <w:rFonts w:cs="Calibri"/>
          <w:color w:val="4A4D54"/>
          <w:lang w:val="de-DE"/>
        </w:rPr>
        <w:t>: …………………………………………………....................................</w:t>
      </w:r>
    </w:p>
    <w:p w:rsidR="00301329" w:rsidRDefault="00301329" w:rsidP="00301329">
      <w:pPr>
        <w:pStyle w:val="Standard"/>
        <w:spacing w:after="0"/>
        <w:jc w:val="both"/>
        <w:rPr>
          <w:rFonts w:cs="Calibri"/>
          <w:lang w:val="de-DE"/>
        </w:rPr>
      </w:pPr>
    </w:p>
    <w:p w:rsidR="00301329" w:rsidRDefault="00301329" w:rsidP="00301329">
      <w:pPr>
        <w:pStyle w:val="Standard"/>
        <w:numPr>
          <w:ilvl w:val="0"/>
          <w:numId w:val="1"/>
        </w:numPr>
        <w:spacing w:after="0"/>
        <w:jc w:val="both"/>
      </w:pPr>
      <w:r w:rsidRPr="00BB347E">
        <w:rPr>
          <w:rFonts w:cs="Calibri"/>
          <w:b/>
          <w:bCs/>
          <w:color w:val="111111"/>
          <w:lang w:val="en-US"/>
        </w:rPr>
        <w:t xml:space="preserve"> </w:t>
      </w:r>
      <w:r>
        <w:rPr>
          <w:rFonts w:cs="Calibri"/>
          <w:b/>
          <w:bCs/>
          <w:color w:val="111111"/>
        </w:rPr>
        <w:t xml:space="preserve">Oferuję </w:t>
      </w:r>
      <w:r>
        <w:rPr>
          <w:rFonts w:cs="Calibri"/>
          <w:b/>
          <w:bCs/>
        </w:rPr>
        <w:t>realizację sukcesywnych usług pogrzebowych dla Gminy Tuszyn</w:t>
      </w:r>
      <w:r>
        <w:rPr>
          <w:rFonts w:cs="Calibri"/>
          <w:b/>
          <w:bCs/>
          <w:color w:val="111111"/>
        </w:rPr>
        <w:t>, zgodnie z zapytaniem ofertowym:</w:t>
      </w:r>
    </w:p>
    <w:tbl>
      <w:tblPr>
        <w:tblW w:w="1057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2267"/>
        <w:gridCol w:w="1275"/>
        <w:gridCol w:w="3404"/>
      </w:tblGrid>
      <w:tr w:rsidR="00301329" w:rsidTr="008452A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Cena jednostkowa  brutto w zł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Ilość pochówków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Wartość brutto w zł</w:t>
            </w:r>
          </w:p>
          <w:p w:rsidR="00301329" w:rsidRDefault="00301329" w:rsidP="008452A3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(kol. 2 x kol. 3)</w:t>
            </w: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4.</w:t>
            </w: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both"/>
            </w:pPr>
            <w:r>
              <w:rPr>
                <w:rFonts w:eastAsia="Calibri"/>
                <w:b/>
              </w:rPr>
              <w:t>Pochówek osoby objętej systemem pomocy społecznej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t>20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both"/>
            </w:pPr>
            <w:r>
              <w:rPr>
                <w:rFonts w:eastAsia="Calibri"/>
                <w:b/>
              </w:rPr>
              <w:t>Pochówek osoby objętej systemem pomocy społecznej zarażonej wirusem COVID-19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  <w:r>
              <w:t>20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17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right"/>
            </w:pPr>
            <w:r>
              <w:rPr>
                <w:b/>
              </w:rPr>
              <w:t>RAZEM (suma wartości brutto z kolumny nr 4)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  <w:jc w:val="center"/>
            </w:pP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/>
            </w:pPr>
            <w:r>
              <w:t>Słownie RAZEM: ________________________________________________________________________________</w:t>
            </w:r>
          </w:p>
          <w:p w:rsidR="00301329" w:rsidRDefault="00301329" w:rsidP="008452A3">
            <w:pPr>
              <w:pStyle w:val="Standard"/>
              <w:spacing w:after="0"/>
            </w:pPr>
            <w:r>
              <w:t>______________________________________________________________________________________________</w:t>
            </w:r>
          </w:p>
        </w:tc>
      </w:tr>
    </w:tbl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i/>
          <w:iCs/>
          <w:color w:val="111111"/>
          <w:u w:val="single"/>
        </w:rPr>
        <w:t>Uwaga!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i/>
          <w:iCs/>
          <w:color w:val="111111"/>
          <w:u w:val="single"/>
        </w:rPr>
        <w:t>Wykonawca wypełnia powyższą Tabele jedynie w zakresie pól niezacieniowanych.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i/>
          <w:iCs/>
          <w:color w:val="111111"/>
        </w:rPr>
        <w:t>Zamawiają</w:t>
      </w:r>
      <w:bookmarkStart w:id="0" w:name="_GoBack"/>
      <w:bookmarkEnd w:id="0"/>
      <w:r>
        <w:rPr>
          <w:rFonts w:cs="Calibri"/>
          <w:i/>
          <w:iCs/>
          <w:color w:val="111111"/>
        </w:rPr>
        <w:t>cy zakłada, że w okresie trwania umowy przewidywana szacunkowa ilość pochówków wynosi 20 + 20 pochówków osób zakażonych wirusem COVID-19.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i/>
          <w:iCs/>
          <w:color w:val="111111"/>
        </w:rPr>
        <w:t xml:space="preserve">Wykonawcy nie będzie przysługiwało roszczenie odszkodowawcze w przypadku gdy liczba pochówków będzie mniejsza niż zakładana przez Zamawiającego.   </w:t>
      </w:r>
    </w:p>
    <w:p w:rsidR="00301329" w:rsidRDefault="00301329" w:rsidP="00301329">
      <w:pPr>
        <w:pStyle w:val="Standard"/>
        <w:spacing w:after="0"/>
        <w:jc w:val="both"/>
        <w:rPr>
          <w:rFonts w:cs="Calibri"/>
          <w:i/>
          <w:iCs/>
          <w:color w:val="111111"/>
        </w:rPr>
      </w:pPr>
    </w:p>
    <w:p w:rsidR="00301329" w:rsidRDefault="00301329" w:rsidP="00301329">
      <w:pPr>
        <w:pStyle w:val="Standard"/>
        <w:numPr>
          <w:ilvl w:val="0"/>
          <w:numId w:val="1"/>
        </w:numPr>
        <w:spacing w:after="0"/>
        <w:jc w:val="both"/>
      </w:pPr>
      <w:r>
        <w:rPr>
          <w:rFonts w:cs="Calibri"/>
          <w:b/>
          <w:bCs/>
          <w:color w:val="111111"/>
        </w:rPr>
        <w:t>Wykaz wykonanych lub wykonywanych usług:</w:t>
      </w:r>
    </w:p>
    <w:p w:rsidR="00301329" w:rsidRDefault="00301329" w:rsidP="00301329">
      <w:pPr>
        <w:pStyle w:val="Standard"/>
        <w:spacing w:after="0"/>
        <w:jc w:val="both"/>
        <w:rPr>
          <w:rFonts w:cs="Calibri"/>
          <w:b/>
          <w:bCs/>
          <w:color w:val="111111"/>
        </w:rPr>
      </w:pPr>
    </w:p>
    <w:tbl>
      <w:tblPr>
        <w:tblW w:w="82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423"/>
        <w:gridCol w:w="1690"/>
        <w:gridCol w:w="2059"/>
        <w:gridCol w:w="1420"/>
      </w:tblGrid>
      <w:tr w:rsidR="00301329" w:rsidTr="008452A3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zadania</w:t>
            </w:r>
          </w:p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Rodzaj wykonanej usługi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Wartość usługi</w:t>
            </w:r>
          </w:p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(w zł netto)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Okres realizacji usługi</w:t>
            </w: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01329" w:rsidRDefault="00301329" w:rsidP="00301329">
      <w:pPr>
        <w:pStyle w:val="Standard"/>
        <w:spacing w:after="0"/>
        <w:jc w:val="both"/>
        <w:rPr>
          <w:rFonts w:cs="Calibri"/>
          <w:b/>
          <w:bCs/>
          <w:color w:val="000000"/>
        </w:rPr>
      </w:pPr>
    </w:p>
    <w:p w:rsidR="00301329" w:rsidRDefault="00301329" w:rsidP="00301329">
      <w:pPr>
        <w:pStyle w:val="Standard"/>
        <w:numPr>
          <w:ilvl w:val="0"/>
          <w:numId w:val="1"/>
        </w:numPr>
        <w:spacing w:after="0"/>
        <w:jc w:val="both"/>
      </w:pPr>
      <w:r>
        <w:rPr>
          <w:rFonts w:cs="Calibri"/>
          <w:b/>
          <w:bCs/>
          <w:color w:val="111111"/>
        </w:rPr>
        <w:t xml:space="preserve">Wykaz 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bCs/>
          <w:color w:val="000000"/>
        </w:rPr>
        <w:t>niezbędnych narzędzi do realizacji usługi:</w:t>
      </w:r>
    </w:p>
    <w:p w:rsidR="00301329" w:rsidRDefault="00301329" w:rsidP="00301329">
      <w:pPr>
        <w:pStyle w:val="Standard"/>
        <w:spacing w:after="0"/>
        <w:jc w:val="both"/>
        <w:rPr>
          <w:rFonts w:cs="Calibri"/>
          <w:b/>
          <w:bCs/>
          <w:color w:val="000000"/>
        </w:rPr>
      </w:pPr>
    </w:p>
    <w:tbl>
      <w:tblPr>
        <w:tblW w:w="68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2423"/>
        <w:gridCol w:w="1688"/>
        <w:gridCol w:w="2062"/>
      </w:tblGrid>
      <w:tr w:rsidR="00301329" w:rsidTr="008452A3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Rodzaj narzędzia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Forma dysponowania (np. własność, leasing, dzierżawa, najem)</w:t>
            </w: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01329" w:rsidTr="008452A3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329" w:rsidRDefault="00301329" w:rsidP="008452A3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01329" w:rsidRDefault="00301329" w:rsidP="00301329">
      <w:pPr>
        <w:pStyle w:val="Standard"/>
        <w:spacing w:after="0"/>
        <w:ind w:left="720"/>
        <w:jc w:val="both"/>
        <w:rPr>
          <w:rFonts w:cs="Calibri"/>
        </w:rPr>
      </w:pP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b/>
          <w:bCs/>
          <w:color w:val="000000"/>
        </w:rPr>
        <w:t>IV.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b/>
          <w:bCs/>
          <w:color w:val="000000"/>
        </w:rPr>
        <w:t>Oświadczam, że: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color w:val="000000"/>
        </w:rPr>
        <w:t>1. Akceptuje opis przedmiotu zamówienia oraz treść zapytania ofertowego i nie wnoszę do niego uwag.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color w:val="000000"/>
        </w:rPr>
        <w:t>2. Posiadam doświadczenie niezbędne do realizacji zadania będącego przedmiotem niniejszego zapytania.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color w:val="000000"/>
        </w:rPr>
        <w:t>3. W celu potwierdzenia spełniania warunków określonych przez Zamawiającego przedkładam następujące dowody należytego wykonania usługi/usług określonych w powyższym wykazie, w postaci: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color w:val="000000"/>
        </w:rPr>
        <w:t>a) ………………………………….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color w:val="000000"/>
        </w:rPr>
        <w:t>b) ………………………………….</w:t>
      </w:r>
    </w:p>
    <w:p w:rsidR="00301329" w:rsidRDefault="00301329" w:rsidP="00301329">
      <w:pPr>
        <w:pStyle w:val="Standard"/>
        <w:spacing w:after="0"/>
        <w:jc w:val="both"/>
        <w:rPr>
          <w:rFonts w:cs="Calibri"/>
        </w:rPr>
      </w:pPr>
    </w:p>
    <w:p w:rsidR="00301329" w:rsidRDefault="00301329" w:rsidP="00301329">
      <w:pPr>
        <w:pStyle w:val="Standard"/>
        <w:spacing w:after="0"/>
        <w:jc w:val="both"/>
        <w:rPr>
          <w:rFonts w:cs="Calibri"/>
        </w:rPr>
      </w:pP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color w:val="111111"/>
        </w:rPr>
        <w:t xml:space="preserve">         ………………………………………..                                         </w:t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  <w:t xml:space="preserve"> …………………………………………….</w:t>
      </w:r>
    </w:p>
    <w:p w:rsidR="00301329" w:rsidRDefault="00301329" w:rsidP="00301329">
      <w:pPr>
        <w:pStyle w:val="Standard"/>
        <w:spacing w:after="0"/>
        <w:jc w:val="both"/>
      </w:pPr>
      <w:r>
        <w:rPr>
          <w:rFonts w:cs="Calibri"/>
          <w:color w:val="111111"/>
        </w:rPr>
        <w:t xml:space="preserve">                Miejscowość, data                                                                                               podpis i pieczęć Wykonawcy</w:t>
      </w:r>
    </w:p>
    <w:p w:rsidR="00301329" w:rsidRDefault="00301329" w:rsidP="00301329">
      <w:pPr>
        <w:pStyle w:val="Standard"/>
        <w:spacing w:after="0"/>
        <w:jc w:val="both"/>
        <w:rPr>
          <w:rFonts w:cs="Calibri"/>
        </w:rPr>
      </w:pPr>
    </w:p>
    <w:p w:rsidR="00212678" w:rsidRDefault="00212678"/>
    <w:sectPr w:rsidR="00212678" w:rsidSect="0030132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05A1"/>
    <w:multiLevelType w:val="multilevel"/>
    <w:tmpl w:val="304C479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29"/>
    <w:rsid w:val="00212678"/>
    <w:rsid w:val="0030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2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32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numbering" w:customStyle="1" w:styleId="WWNum1">
    <w:name w:val="WWNum1"/>
    <w:basedOn w:val="Bezlisty"/>
    <w:rsid w:val="003013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2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32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numbering" w:customStyle="1" w:styleId="WWNum1">
    <w:name w:val="WWNum1"/>
    <w:basedOn w:val="Bezlisty"/>
    <w:rsid w:val="003013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2020-12-02T08:50:00Z</dcterms:created>
  <dcterms:modified xsi:type="dcterms:W3CDTF">2020-12-02T08:52:00Z</dcterms:modified>
</cp:coreProperties>
</file>